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C" w:rsidRPr="00524A8C" w:rsidRDefault="0069100C" w:rsidP="006910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8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69100C" w:rsidRDefault="0069100C" w:rsidP="006910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24A8C">
        <w:rPr>
          <w:rFonts w:ascii="Times New Roman" w:hAnsi="Times New Roman" w:cs="Times New Roman"/>
          <w:b/>
          <w:sz w:val="28"/>
          <w:szCs w:val="28"/>
        </w:rPr>
        <w:t xml:space="preserve"> недопустимости нарушений требований регионального и федерального законодательства в сфере защиты прав и законных интересов несовершеннолетних</w:t>
      </w:r>
    </w:p>
    <w:p w:rsidR="0069100C" w:rsidRDefault="0069100C" w:rsidP="006910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00C" w:rsidRDefault="0069100C" w:rsidP="00691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00C" w:rsidRPr="001F1109" w:rsidRDefault="0069100C" w:rsidP="00691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09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«Город Майкоп» осуществляет меры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9100C" w:rsidRPr="001F1109" w:rsidRDefault="0069100C" w:rsidP="00691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09">
        <w:rPr>
          <w:rFonts w:ascii="Times New Roman" w:hAnsi="Times New Roman" w:cs="Times New Roman"/>
          <w:sz w:val="24"/>
          <w:szCs w:val="24"/>
        </w:rPr>
        <w:t>С целью защиты прав и законных интересов несовершеннолетних, законодателем предусмотрен ряд специальных норм, предусматривающих ответственность граждан, осуществляющих предпринимательскую деятельность, должностных и юридических лиц.</w:t>
      </w:r>
    </w:p>
    <w:p w:rsidR="0069100C" w:rsidRPr="001F1109" w:rsidRDefault="0069100C" w:rsidP="00691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09">
        <w:rPr>
          <w:rFonts w:ascii="Times New Roman" w:hAnsi="Times New Roman" w:cs="Times New Roman"/>
          <w:sz w:val="24"/>
          <w:szCs w:val="24"/>
        </w:rPr>
        <w:t>Согласно ст. 56 СК РФ защита прав и интересов ребенка осуществляется родителями (лицами, их заменяющими), органами опеки и попечительства, прокурором, судом.</w:t>
      </w:r>
    </w:p>
    <w:p w:rsidR="0069100C" w:rsidRPr="001F1109" w:rsidRDefault="0069100C" w:rsidP="00691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09">
        <w:rPr>
          <w:rFonts w:ascii="Times New Roman" w:hAnsi="Times New Roman" w:cs="Times New Roman"/>
          <w:sz w:val="24"/>
          <w:szCs w:val="24"/>
        </w:rPr>
        <w:t xml:space="preserve">Родители названы законодателем в числе первых лиц, осуществляющих такую защиту. Родители осуществляют родительские права, в том числе защиту прав и интересов ребенка, до достижения совершеннолетия. </w:t>
      </w:r>
    </w:p>
    <w:p w:rsidR="0069100C" w:rsidRPr="001F1109" w:rsidRDefault="0069100C" w:rsidP="00691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09">
        <w:rPr>
          <w:rFonts w:ascii="Times New Roman" w:hAnsi="Times New Roman" w:cs="Times New Roman"/>
          <w:sz w:val="24"/>
          <w:szCs w:val="24"/>
        </w:rPr>
        <w:t>Административная ответственность наступает с 16 лет, ответственность за правонарушения несовершеннолетних, не достигших такого возраста, возложена на их родителей либо законных- представителей.</w:t>
      </w:r>
    </w:p>
    <w:p w:rsidR="0069100C" w:rsidRPr="001F1109" w:rsidRDefault="0069100C" w:rsidP="00691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09">
        <w:rPr>
          <w:rFonts w:ascii="Times New Roman" w:hAnsi="Times New Roman" w:cs="Times New Roman"/>
          <w:b/>
          <w:sz w:val="24"/>
          <w:szCs w:val="24"/>
        </w:rPr>
        <w:t>Статьей 27.2.</w:t>
      </w:r>
      <w:r w:rsidRPr="001F1109">
        <w:rPr>
          <w:rFonts w:ascii="Times New Roman" w:hAnsi="Times New Roman" w:cs="Times New Roman"/>
          <w:sz w:val="24"/>
          <w:szCs w:val="24"/>
        </w:rPr>
        <w:t xml:space="preserve"> Закона Республики Адыгея от 19.04.2004 г. № 215 «Об административных правонарушениях» предусмотрена ответственность за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69100C" w:rsidRPr="001F1109" w:rsidRDefault="0069100C" w:rsidP="00691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09">
        <w:rPr>
          <w:rFonts w:ascii="Times New Roman" w:hAnsi="Times New Roman" w:cs="Times New Roman"/>
          <w:sz w:val="24"/>
          <w:szCs w:val="24"/>
        </w:rPr>
        <w:t>–наложение административного штрафа на граждан, осуществляющих предпринимательскую деятельность без образования юридического лица, в размере десяти тысяч рублей;</w:t>
      </w:r>
    </w:p>
    <w:p w:rsidR="0069100C" w:rsidRPr="001F1109" w:rsidRDefault="0069100C" w:rsidP="00691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09">
        <w:rPr>
          <w:rFonts w:ascii="Times New Roman" w:hAnsi="Times New Roman" w:cs="Times New Roman"/>
          <w:sz w:val="24"/>
          <w:szCs w:val="24"/>
        </w:rPr>
        <w:t>–наложение административного штрафа на юридических лиц в размере тридцати тысяч рублей.</w:t>
      </w:r>
    </w:p>
    <w:p w:rsidR="0069100C" w:rsidRPr="001F1109" w:rsidRDefault="0069100C" w:rsidP="00691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09">
        <w:rPr>
          <w:rFonts w:ascii="Times New Roman" w:hAnsi="Times New Roman" w:cs="Times New Roman"/>
          <w:sz w:val="24"/>
          <w:szCs w:val="24"/>
        </w:rPr>
        <w:t>Нахождение детей (лиц, не достигших возраста 16 лет) в ночное время (в период с 15 октября до 15 апреля с 21.00 часа до 6.00 часов, в период с 15 апреля до 15 октября с 22.00 часов до 6.00 часов) в общественных местах, в том числе на улицах, стадионах, в парках, скверах, транспортных средствах общего пользования (за исключением случаев проезда к месту учебы или обратно),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федеральным законодательством порядке предусмотрена розничная продажа алкогольной продукции, пива и напитков, изготавливаемых на его основе, компьютерных салонах и в иных общественных местах без сопровождения родителей (лиц, их заменяющих) или лиц, осуществляющих мероприятия с участием детей, влечет:</w:t>
      </w:r>
    </w:p>
    <w:p w:rsidR="0069100C" w:rsidRPr="001F1109" w:rsidRDefault="0069100C" w:rsidP="00691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09">
        <w:rPr>
          <w:rFonts w:ascii="Times New Roman" w:hAnsi="Times New Roman" w:cs="Times New Roman"/>
          <w:sz w:val="24"/>
          <w:szCs w:val="24"/>
        </w:rPr>
        <w:lastRenderedPageBreak/>
        <w:t>–наложение административного штрафа на граждан, осуществляющих предпринимательскую деятельность без образования юридического лица, в размере десяти тысяч рублей;</w:t>
      </w:r>
    </w:p>
    <w:p w:rsidR="0069100C" w:rsidRPr="001F1109" w:rsidRDefault="0069100C" w:rsidP="00691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09">
        <w:rPr>
          <w:rFonts w:ascii="Times New Roman" w:hAnsi="Times New Roman" w:cs="Times New Roman"/>
          <w:sz w:val="24"/>
          <w:szCs w:val="24"/>
        </w:rPr>
        <w:t>–наложение административного штрафа на юридических лиц в размере тридцати тысяч рублей.</w:t>
      </w:r>
    </w:p>
    <w:p w:rsidR="0069100C" w:rsidRPr="001F1109" w:rsidRDefault="0069100C" w:rsidP="00691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09">
        <w:rPr>
          <w:rFonts w:ascii="Times New Roman" w:hAnsi="Times New Roman" w:cs="Times New Roman"/>
          <w:sz w:val="24"/>
          <w:szCs w:val="24"/>
        </w:rPr>
        <w:t>Аналогичная ответственность предусмотрена за нахождение детей (лиц в возрасте с 16 до 18 лет) в ночное время (с 22.00 час. до 6.00 час.) без сопровождения родителей (лиц, их заменяющих) или лиц, осуществляющих мероприятия с участием детей, в местах, указанных выше.</w:t>
      </w:r>
    </w:p>
    <w:p w:rsidR="0069100C" w:rsidRPr="001F1109" w:rsidRDefault="0069100C" w:rsidP="00691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00C" w:rsidRPr="001F1109" w:rsidRDefault="0069100C" w:rsidP="00691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09">
        <w:rPr>
          <w:rFonts w:ascii="Times New Roman" w:hAnsi="Times New Roman" w:cs="Times New Roman"/>
          <w:b/>
          <w:sz w:val="24"/>
          <w:szCs w:val="24"/>
        </w:rPr>
        <w:t xml:space="preserve">Ст. 5.35 КоАП РФ </w:t>
      </w:r>
      <w:r w:rsidRPr="001F1109">
        <w:rPr>
          <w:rFonts w:ascii="Times New Roman" w:hAnsi="Times New Roman" w:cs="Times New Roman"/>
          <w:sz w:val="24"/>
          <w:szCs w:val="24"/>
        </w:rPr>
        <w:t>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69100C" w:rsidRPr="001F1109" w:rsidRDefault="0069100C" w:rsidP="00691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09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родителями (законными представителями)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пятисот рублей.</w:t>
      </w:r>
    </w:p>
    <w:p w:rsidR="009000D3" w:rsidRPr="001F1109" w:rsidRDefault="009000D3" w:rsidP="001F11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09">
        <w:rPr>
          <w:rFonts w:ascii="Times New Roman" w:hAnsi="Times New Roman" w:cs="Times New Roman"/>
          <w:b/>
          <w:sz w:val="24"/>
          <w:szCs w:val="24"/>
        </w:rPr>
        <w:t>Ст. 20.22 КоАП РФ</w:t>
      </w:r>
      <w:r w:rsidRPr="001F1109">
        <w:rPr>
          <w:rFonts w:ascii="Times New Roman" w:hAnsi="Times New Roman" w:cs="Times New Roman"/>
          <w:sz w:val="24"/>
          <w:szCs w:val="24"/>
        </w:rPr>
        <w:t xml:space="preserve"> предусмотрена ответственность за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1F110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F1109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веществ.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9000D3" w:rsidRPr="001F1109" w:rsidRDefault="009000D3" w:rsidP="001F1109">
      <w:pPr>
        <w:pStyle w:val="a3"/>
        <w:ind w:left="0" w:firstLine="709"/>
        <w:contextualSpacing/>
        <w:rPr>
          <w:rFonts w:ascii="Times New Roman" w:hAnsi="Times New Roman" w:cs="Times New Roman"/>
        </w:rPr>
      </w:pPr>
      <w:r w:rsidRPr="001F1109">
        <w:rPr>
          <w:rFonts w:ascii="Times New Roman" w:hAnsi="Times New Roman" w:cs="Times New Roman"/>
        </w:rPr>
        <w:t xml:space="preserve">Ответственность лиц, достигших 16 лет, </w:t>
      </w:r>
      <w:r w:rsidR="001F1109" w:rsidRPr="001F1109">
        <w:rPr>
          <w:rFonts w:ascii="Times New Roman" w:hAnsi="Times New Roman" w:cs="Times New Roman"/>
        </w:rPr>
        <w:t>за п</w:t>
      </w:r>
      <w:r w:rsidRPr="001F1109">
        <w:rPr>
          <w:rFonts w:ascii="Times New Roman" w:hAnsi="Times New Roman" w:cs="Times New Roman"/>
        </w:rPr>
        <w:t xml:space="preserve">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1F1109">
        <w:rPr>
          <w:rFonts w:ascii="Times New Roman" w:hAnsi="Times New Roman" w:cs="Times New Roman"/>
        </w:rPr>
        <w:t>психоактивных</w:t>
      </w:r>
      <w:proofErr w:type="spellEnd"/>
      <w:r w:rsidRPr="001F1109">
        <w:rPr>
          <w:rFonts w:ascii="Times New Roman" w:hAnsi="Times New Roman" w:cs="Times New Roman"/>
        </w:rPr>
        <w:t xml:space="preserve"> веществ или одурманивающих веществ в общественных местах</w:t>
      </w:r>
      <w:r w:rsidR="001F1109" w:rsidRPr="001F1109">
        <w:rPr>
          <w:rFonts w:ascii="Times New Roman" w:hAnsi="Times New Roman" w:cs="Times New Roman"/>
        </w:rPr>
        <w:t xml:space="preserve"> предусмотрена ст. </w:t>
      </w:r>
      <w:r w:rsidR="001F1109" w:rsidRPr="001F1109">
        <w:rPr>
          <w:rFonts w:ascii="Times New Roman" w:hAnsi="Times New Roman" w:cs="Times New Roman"/>
          <w:b/>
        </w:rPr>
        <w:t xml:space="preserve">20.20 КоАП РФ </w:t>
      </w:r>
      <w:r w:rsidR="001F1109" w:rsidRPr="001F1109">
        <w:rPr>
          <w:rFonts w:ascii="Times New Roman" w:hAnsi="Times New Roman" w:cs="Times New Roman"/>
        </w:rPr>
        <w:t>влечет наложение административного штрафа или административный арест на срок до 15 суток.</w:t>
      </w:r>
    </w:p>
    <w:p w:rsidR="001F1109" w:rsidRDefault="001F1109" w:rsidP="00F70E0D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F1109">
        <w:rPr>
          <w:rFonts w:ascii="Times New Roman" w:hAnsi="Times New Roman" w:cs="Times New Roman"/>
          <w:b/>
          <w:sz w:val="24"/>
          <w:szCs w:val="24"/>
        </w:rPr>
        <w:t>Ст. 20.21.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КоАП РФ </w:t>
      </w:r>
      <w:r w:rsidRPr="001F1109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Pr="001F1109">
        <w:rPr>
          <w:rFonts w:ascii="Times New Roman" w:hAnsi="Times New Roman" w:cs="Times New Roman"/>
        </w:rPr>
        <w:t>ответственность за появление в обществен</w:t>
      </w:r>
      <w:r>
        <w:rPr>
          <w:rFonts w:ascii="Times New Roman" w:hAnsi="Times New Roman" w:cs="Times New Roman"/>
        </w:rPr>
        <w:t xml:space="preserve">ных местах в состоянии опьянения. </w:t>
      </w:r>
      <w:r w:rsidRPr="001F1109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F70E0D" w:rsidRPr="00F70E0D" w:rsidRDefault="001F1109" w:rsidP="00F70E0D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1109">
        <w:rPr>
          <w:rFonts w:ascii="Times New Roman" w:hAnsi="Times New Roman" w:cs="Times New Roman"/>
          <w:b/>
          <w:sz w:val="24"/>
          <w:szCs w:val="24"/>
        </w:rPr>
        <w:t>Ст. 7.27 КоАП РФ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 ответственность за м</w:t>
      </w:r>
      <w:r w:rsidRPr="001F1109">
        <w:rPr>
          <w:rFonts w:ascii="Times New Roman" w:hAnsi="Times New Roman" w:cs="Times New Roman"/>
          <w:sz w:val="24"/>
          <w:szCs w:val="24"/>
        </w:rPr>
        <w:t xml:space="preserve">елкое хищение чужого имущества </w:t>
      </w:r>
      <w:r w:rsidR="00F70E0D">
        <w:rPr>
          <w:rFonts w:ascii="Times New Roman" w:hAnsi="Times New Roman" w:cs="Times New Roman"/>
          <w:sz w:val="24"/>
          <w:szCs w:val="24"/>
        </w:rPr>
        <w:t xml:space="preserve"> (стоимость похищенного не превышает 1000 рублей) </w:t>
      </w:r>
      <w:r w:rsidRPr="001F1109">
        <w:rPr>
          <w:rFonts w:ascii="Times New Roman" w:hAnsi="Times New Roman" w:cs="Times New Roman"/>
          <w:sz w:val="24"/>
          <w:szCs w:val="24"/>
        </w:rPr>
        <w:t>путем кражи, мошенни</w:t>
      </w:r>
      <w:r>
        <w:rPr>
          <w:rFonts w:ascii="Times New Roman" w:hAnsi="Times New Roman" w:cs="Times New Roman"/>
          <w:sz w:val="24"/>
          <w:szCs w:val="24"/>
        </w:rPr>
        <w:t xml:space="preserve">чества, присвоения или растраты. </w:t>
      </w:r>
      <w:r w:rsidRPr="00F70E0D">
        <w:rPr>
          <w:rFonts w:ascii="Times New Roman" w:hAnsi="Times New Roman" w:cs="Times New Roman"/>
          <w:sz w:val="24"/>
          <w:szCs w:val="24"/>
        </w:rPr>
        <w:t xml:space="preserve">Влечет </w:t>
      </w:r>
      <w:r w:rsidR="00F70E0D" w:rsidRPr="00F70E0D">
        <w:rPr>
          <w:rFonts w:ascii="Times New Roman" w:hAnsi="Times New Roman" w:cs="Times New Roman"/>
          <w:sz w:val="24"/>
          <w:szCs w:val="24"/>
        </w:rPr>
        <w:t>наложение административного штрафа в размере до пятикратной стоимости похищенного имущества, но не менее одной тысячи рублей или административный арест на срок до пятнадцати суток.</w:t>
      </w:r>
    </w:p>
    <w:p w:rsidR="001F1109" w:rsidRPr="001F1109" w:rsidRDefault="00F70E0D" w:rsidP="001F11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Уголовная ответственность несовершеннолетних наступает с 16 лет за любые преступления. За тяжкие преступления- с 14 лет (их список определен уголовным кодексом). За совершение несовершеннолетними уголовно-наказуемых деяний. Им может быть назначено наказание в виде штрафа, лишения права заниматься определенной деятельностью, обязательные работы, исправительные работы, арест, лишение свободы на срок до 10 лет.</w:t>
      </w:r>
    </w:p>
    <w:p w:rsidR="0069100C" w:rsidRPr="009000D3" w:rsidRDefault="0069100C" w:rsidP="00F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00C" w:rsidRDefault="0069100C" w:rsidP="006910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41C4">
        <w:rPr>
          <w:rFonts w:ascii="Times New Roman" w:hAnsi="Times New Roman" w:cs="Times New Roman"/>
          <w:b/>
          <w:sz w:val="28"/>
          <w:szCs w:val="28"/>
        </w:rPr>
        <w:t xml:space="preserve">Комиссия по делам несовершеннолетних и защите их прав </w:t>
      </w:r>
    </w:p>
    <w:p w:rsidR="0069100C" w:rsidRDefault="0069100C" w:rsidP="006910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C4">
        <w:rPr>
          <w:rFonts w:ascii="Times New Roman" w:hAnsi="Times New Roman" w:cs="Times New Roman"/>
          <w:b/>
          <w:sz w:val="28"/>
          <w:szCs w:val="28"/>
        </w:rPr>
        <w:t>призывает соблюдать требования, установленные</w:t>
      </w:r>
    </w:p>
    <w:p w:rsidR="0069100C" w:rsidRPr="00AF41C4" w:rsidRDefault="0069100C" w:rsidP="006910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C4">
        <w:rPr>
          <w:rFonts w:ascii="Times New Roman" w:hAnsi="Times New Roman" w:cs="Times New Roman"/>
          <w:b/>
          <w:sz w:val="28"/>
          <w:szCs w:val="28"/>
        </w:rPr>
        <w:t>действующим законодательством.</w:t>
      </w:r>
    </w:p>
    <w:p w:rsidR="00DF6969" w:rsidRDefault="0011221D"/>
    <w:sectPr w:rsidR="00DF6969" w:rsidSect="005D107C">
      <w:pgSz w:w="11906" w:h="16838"/>
      <w:pgMar w:top="1134" w:right="851" w:bottom="1134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100C"/>
    <w:rsid w:val="0011221D"/>
    <w:rsid w:val="001F1109"/>
    <w:rsid w:val="0069100C"/>
    <w:rsid w:val="009000D3"/>
    <w:rsid w:val="00937B46"/>
    <w:rsid w:val="00C8433A"/>
    <w:rsid w:val="00DC2CD5"/>
    <w:rsid w:val="00F7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9000D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Вартанян Виктория Генриховна</dc:creator>
  <cp:lastModifiedBy>ini</cp:lastModifiedBy>
  <cp:revision>2</cp:revision>
  <dcterms:created xsi:type="dcterms:W3CDTF">2016-05-11T09:44:00Z</dcterms:created>
  <dcterms:modified xsi:type="dcterms:W3CDTF">2016-05-11T09:44:00Z</dcterms:modified>
</cp:coreProperties>
</file>