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F0" w:rsidRPr="00976CD4" w:rsidRDefault="00976CD4" w:rsidP="00976CD4">
      <w:pPr>
        <w:jc w:val="center"/>
        <w:rPr>
          <w:sz w:val="28"/>
          <w:szCs w:val="28"/>
        </w:rPr>
      </w:pPr>
      <w:r w:rsidRPr="00976CD4">
        <w:rPr>
          <w:sz w:val="28"/>
          <w:szCs w:val="28"/>
        </w:rPr>
        <w:t>Информация о мероприятиях, посвященных Дню охраны труда</w:t>
      </w:r>
    </w:p>
    <w:p w:rsidR="007E19F0" w:rsidRPr="007E19F0" w:rsidRDefault="007E19F0" w:rsidP="00ED04E1">
      <w:pPr>
        <w:spacing w:after="192" w:line="36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D04E1" w:rsidRPr="00ED04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МБОУ СОШ №1</w:t>
      </w:r>
      <w:r w:rsidR="00ED04E1" w:rsidRPr="00ED04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были проведена работа, которая включает в себя следующие мероприятия, приуроченные к Всемирному дню охраны труда – 28 апреля:</w:t>
      </w:r>
    </w:p>
    <w:tbl>
      <w:tblPr>
        <w:tblW w:w="5000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00"/>
        <w:gridCol w:w="2092"/>
        <w:gridCol w:w="2738"/>
      </w:tblGrid>
      <w:tr w:rsidR="00ED04E1" w:rsidRPr="007E19F0" w:rsidTr="007E19F0">
        <w:trPr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 проведение.</w:t>
            </w:r>
          </w:p>
        </w:tc>
      </w:tr>
      <w:tr w:rsidR="00ED04E1" w:rsidRPr="007E19F0" w:rsidTr="007E19F0">
        <w:trPr>
          <w:trHeight w:val="18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Расширенное совещание при директоре  по теме: «Выполнение мероприятий по охране труда».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ED04E1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09.04.15</w:t>
            </w:r>
            <w:r w:rsidR="007E19F0"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ED04E1" w:rsidRDefault="007E19F0" w:rsidP="00ED04E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 МБОУ СОШ№1</w:t>
            </w:r>
            <w:r w:rsid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Кузнецова Л.Н.</w:t>
            </w:r>
          </w:p>
          <w:p w:rsidR="007E19F0" w:rsidRPr="007E19F0" w:rsidRDefault="007E19F0" w:rsidP="00ED04E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по ОТ: </w:t>
            </w:r>
            <w:r w:rsid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Широкова Л.Я.</w:t>
            </w:r>
          </w:p>
        </w:tc>
      </w:tr>
      <w:tr w:rsidR="00ED04E1" w:rsidRPr="007E19F0" w:rsidTr="007E19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Семинар  по теме: «Обеспечение безопасных условий труда в образовательном учреждении».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10.04.15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ED04E1" w:rsidRDefault="00ED04E1" w:rsidP="00ED04E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Директор МБОУ СОШ№10 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Кузнецова Л.Н.</w:t>
            </w:r>
          </w:p>
          <w:p w:rsidR="007E19F0" w:rsidRPr="007E19F0" w:rsidRDefault="00ED04E1" w:rsidP="00293846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по ОТ: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Широкова Л.Я.</w:t>
            </w:r>
            <w:r w:rsidR="007E19F0"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</w:tr>
      <w:tr w:rsidR="00ED04E1" w:rsidRPr="007E19F0" w:rsidTr="007E19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Проверка санитарного и технического  состояния учебных кабинетов, спортивных залов и других помещений школы.</w:t>
            </w:r>
          </w:p>
          <w:p w:rsidR="007E19F0" w:rsidRPr="007E19F0" w:rsidRDefault="00293846" w:rsidP="00293846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Ознакомление со средствами пожаротушения и средствами индивидуальной защиты</w:t>
            </w:r>
            <w:r w:rsidR="007E19F0"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17.04.15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ED04E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по ОТ: </w:t>
            </w:r>
            <w:r w:rsid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Широкова Л.Я.</w:t>
            </w:r>
          </w:p>
        </w:tc>
      </w:tr>
      <w:tr w:rsidR="00ED04E1" w:rsidRPr="007E19F0" w:rsidTr="007E19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293846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Проверка наличия инструкций в учебных кабинетах, спортивных залах и других помещениях школы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24.04.15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ED04E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по ОТ: </w:t>
            </w:r>
            <w:r w:rsid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Широкова Л.Я.</w:t>
            </w:r>
          </w:p>
        </w:tc>
      </w:tr>
      <w:tr w:rsidR="007E19F0" w:rsidRPr="00ED04E1" w:rsidTr="007E19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0" w:rsidRPr="00ED04E1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19F0" w:rsidRPr="00ED04E1" w:rsidRDefault="007E19F0" w:rsidP="007E19F0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bookmarkStart w:id="0" w:name="_GoBack"/>
            <w:bookmarkEnd w:id="0"/>
            <w:r w:rsidRPr="00ED04E1">
              <w:rPr>
                <w:rFonts w:ascii="Arial" w:hAnsi="Arial" w:cs="Arial"/>
              </w:rPr>
              <w:t>Тематические уроки по охране жизни и здоровья</w:t>
            </w:r>
            <w:proofErr w:type="gramStart"/>
            <w:r w:rsidRPr="00ED04E1">
              <w:rPr>
                <w:rFonts w:ascii="Arial" w:hAnsi="Arial" w:cs="Arial"/>
              </w:rPr>
              <w:t xml:space="preserve"> ,</w:t>
            </w:r>
            <w:proofErr w:type="gramEnd"/>
            <w:r w:rsidRPr="00ED04E1">
              <w:rPr>
                <w:rFonts w:ascii="Arial" w:hAnsi="Arial" w:cs="Arial"/>
              </w:rPr>
              <w:t xml:space="preserve"> технологии по охране труда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19F0" w:rsidRPr="00976CD4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976CD4">
              <w:rPr>
                <w:rFonts w:ascii="Helvetica" w:eastAsia="Times New Roman" w:hAnsi="Helvetica" w:cs="Helvetica"/>
                <w:color w:val="555555"/>
                <w:lang w:eastAsia="ru-RU"/>
              </w:rPr>
              <w:t>20-24 04.15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19F0" w:rsidRPr="00976CD4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976CD4">
              <w:rPr>
                <w:rFonts w:ascii="Helvetica" w:eastAsia="Times New Roman" w:hAnsi="Helvetica" w:cs="Helvetica"/>
                <w:color w:val="555555"/>
                <w:lang w:eastAsia="ru-RU"/>
              </w:rPr>
              <w:t>Классные руководители</w:t>
            </w:r>
          </w:p>
        </w:tc>
      </w:tr>
      <w:tr w:rsidR="00ED04E1" w:rsidRPr="007E19F0" w:rsidTr="007E19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Обновление уголков по охране труда.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27.04.15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ED04E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по ОТ: </w:t>
            </w:r>
            <w:r w:rsid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Широкова Л.Я.</w:t>
            </w:r>
          </w:p>
        </w:tc>
      </w:tr>
      <w:tr w:rsidR="00ED04E1" w:rsidRPr="007E19F0" w:rsidTr="007E19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Общегородской субботник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18.04.15</w:t>
            </w: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9F0" w:rsidRPr="007E19F0" w:rsidRDefault="007E19F0" w:rsidP="007E19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 1-11 классов,</w:t>
            </w:r>
          </w:p>
          <w:p w:rsidR="007E19F0" w:rsidRPr="007E19F0" w:rsidRDefault="007E19F0" w:rsidP="007E19F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E19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сотрудники школы</w:t>
            </w:r>
          </w:p>
        </w:tc>
      </w:tr>
    </w:tbl>
    <w:p w:rsidR="007E19F0" w:rsidRPr="007E19F0" w:rsidRDefault="007E19F0" w:rsidP="007E19F0">
      <w:pPr>
        <w:spacing w:before="96" w:after="192" w:line="36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7E19F0" w:rsidRPr="007E19F0" w:rsidRDefault="007E19F0" w:rsidP="007E19F0">
      <w:pPr>
        <w:spacing w:before="96" w:after="192" w:line="36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 совещании при директоре по теме: </w:t>
      </w:r>
      <w:proofErr w:type="gramStart"/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«Выполнение мероприятий по охране труда», на котором выступали директор школы</w:t>
      </w:r>
      <w:r w:rsidR="00ED04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Кузнецова Л.Н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.,</w:t>
      </w:r>
      <w:r w:rsidR="001F37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Широкова Л.Я.,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ответственная по охране труда</w:t>
      </w:r>
      <w:r w:rsidR="001F37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работникам школы были повторно зачитаны  инструктажи по технике безопасности на рабочем месте, ос</w:t>
      </w:r>
      <w:r w:rsidR="001F37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вящен план работы на апрель 2015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 в связи с проведением мероприятий, приуроченных  Всемирному дню охраны труда – 28 апреля.</w:t>
      </w:r>
      <w:proofErr w:type="gramEnd"/>
    </w:p>
    <w:p w:rsidR="007E19F0" w:rsidRPr="007E19F0" w:rsidRDefault="007E19F0" w:rsidP="001F372D">
      <w:pPr>
        <w:spacing w:before="96" w:after="192" w:line="36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Обновлены материалы в уголке по охране труда, в котором размещены следующие документы:</w:t>
      </w:r>
    </w:p>
    <w:p w:rsidR="007E19F0" w:rsidRPr="007E19F0" w:rsidRDefault="007E19F0" w:rsidP="007E19F0">
      <w:pPr>
        <w:tabs>
          <w:tab w:val="num" w:pos="1230"/>
        </w:tabs>
        <w:spacing w:before="96" w:after="192" w:line="360" w:lineRule="atLeast"/>
        <w:ind w:left="13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Symbol" w:eastAsia="Symbol" w:hAnsi="Symbol" w:cs="Times New Roman"/>
          <w:color w:val="555555"/>
          <w:sz w:val="24"/>
          <w:szCs w:val="24"/>
          <w:lang w:eastAsia="ru-RU"/>
        </w:rPr>
        <w:t></w:t>
      </w:r>
      <w:r w:rsidRPr="007E19F0">
        <w:rPr>
          <w:rFonts w:ascii="Times New Roman" w:eastAsia="Symbol" w:hAnsi="Times New Roman" w:cs="Times New Roman"/>
          <w:color w:val="555555"/>
          <w:sz w:val="24"/>
          <w:szCs w:val="24"/>
          <w:lang w:eastAsia="ru-RU"/>
        </w:rPr>
        <w:t xml:space="preserve">        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Положение об организации службы охраны труда.</w:t>
      </w:r>
    </w:p>
    <w:p w:rsidR="007E19F0" w:rsidRPr="007E19F0" w:rsidRDefault="007E19F0" w:rsidP="007E19F0">
      <w:pPr>
        <w:tabs>
          <w:tab w:val="num" w:pos="1230"/>
        </w:tabs>
        <w:spacing w:before="96" w:after="192" w:line="360" w:lineRule="atLeast"/>
        <w:ind w:left="13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Symbol" w:eastAsia="Symbol" w:hAnsi="Symbol" w:cs="Times New Roman"/>
          <w:color w:val="555555"/>
          <w:sz w:val="24"/>
          <w:szCs w:val="24"/>
          <w:lang w:eastAsia="ru-RU"/>
        </w:rPr>
        <w:t></w:t>
      </w:r>
      <w:r w:rsidRPr="007E19F0">
        <w:rPr>
          <w:rFonts w:ascii="Times New Roman" w:eastAsia="Symbol" w:hAnsi="Times New Roman" w:cs="Times New Roman"/>
          <w:color w:val="555555"/>
          <w:sz w:val="24"/>
          <w:szCs w:val="24"/>
          <w:lang w:eastAsia="ru-RU"/>
        </w:rPr>
        <w:t xml:space="preserve">        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План-график проведения занятий с персоналом МБОУ СОШ№1</w:t>
      </w:r>
      <w:r w:rsidR="001F37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 на 2014-2015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г.</w:t>
      </w:r>
    </w:p>
    <w:p w:rsidR="007E19F0" w:rsidRPr="007E19F0" w:rsidRDefault="007E19F0" w:rsidP="007E19F0">
      <w:pPr>
        <w:tabs>
          <w:tab w:val="num" w:pos="1230"/>
        </w:tabs>
        <w:spacing w:before="96" w:after="192" w:line="360" w:lineRule="atLeast"/>
        <w:ind w:left="13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Symbol" w:eastAsia="Symbol" w:hAnsi="Symbol" w:cs="Times New Roman"/>
          <w:color w:val="555555"/>
          <w:sz w:val="24"/>
          <w:szCs w:val="24"/>
          <w:lang w:eastAsia="ru-RU"/>
        </w:rPr>
        <w:t></w:t>
      </w:r>
      <w:r w:rsidRPr="007E19F0">
        <w:rPr>
          <w:rFonts w:ascii="Times New Roman" w:eastAsia="Symbol" w:hAnsi="Times New Roman" w:cs="Times New Roman"/>
          <w:color w:val="555555"/>
          <w:sz w:val="24"/>
          <w:szCs w:val="24"/>
          <w:lang w:eastAsia="ru-RU"/>
        </w:rPr>
        <w:t xml:space="preserve">        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Критерии оценки кабинетов.</w:t>
      </w:r>
    </w:p>
    <w:p w:rsidR="007E19F0" w:rsidRPr="007E19F0" w:rsidRDefault="007E19F0" w:rsidP="001F372D">
      <w:pPr>
        <w:tabs>
          <w:tab w:val="num" w:pos="1230"/>
        </w:tabs>
        <w:spacing w:before="96" w:after="192" w:line="360" w:lineRule="atLeast"/>
        <w:ind w:left="13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Symbol" w:eastAsia="Symbol" w:hAnsi="Symbol" w:cs="Times New Roman"/>
          <w:color w:val="555555"/>
          <w:sz w:val="24"/>
          <w:szCs w:val="24"/>
          <w:lang w:eastAsia="ru-RU"/>
        </w:rPr>
        <w:t></w:t>
      </w:r>
      <w:r w:rsidRPr="007E19F0">
        <w:rPr>
          <w:rFonts w:ascii="Times New Roman" w:eastAsia="Symbol" w:hAnsi="Times New Roman" w:cs="Times New Roman"/>
          <w:color w:val="555555"/>
          <w:sz w:val="24"/>
          <w:szCs w:val="24"/>
          <w:lang w:eastAsia="ru-RU"/>
        </w:rPr>
        <w:t xml:space="preserve">        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Состав комиссии.</w:t>
      </w:r>
    </w:p>
    <w:p w:rsidR="007E19F0" w:rsidRPr="007E19F0" w:rsidRDefault="007E19F0" w:rsidP="007E19F0">
      <w:pPr>
        <w:spacing w:before="96" w:after="192" w:line="36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Комиссия вместе с </w:t>
      </w:r>
      <w:proofErr w:type="gramStart"/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ответственным</w:t>
      </w:r>
      <w:proofErr w:type="gramEnd"/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охране труда</w:t>
      </w:r>
      <w:r w:rsidR="001F37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Широковой Л.Я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проверили санитарное и техническое  состояние учебных кабинетов, спортивных залов и других помещений школы, наличие инструкций в учебных кабинетах. </w:t>
      </w:r>
    </w:p>
    <w:p w:rsidR="007E19F0" w:rsidRPr="007E19F0" w:rsidRDefault="001F372D" w:rsidP="001F372D">
      <w:pPr>
        <w:spacing w:before="96" w:after="192" w:line="36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="007E19F0"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территории школы в рамках общегородского субботни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ка, в котором приняли участие все сотрудники</w:t>
      </w:r>
      <w:r w:rsidR="007E19F0"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учащие</w:t>
      </w:r>
      <w:r w:rsidR="007E19F0"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ся школы, были высажены  цветы, вскопаны участки, окрашены бордюры, побелены деревья.</w:t>
      </w:r>
    </w:p>
    <w:p w:rsidR="007E19F0" w:rsidRPr="007E19F0" w:rsidRDefault="007E19F0" w:rsidP="001F372D">
      <w:pPr>
        <w:spacing w:before="96" w:after="192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Информация о проведении Всемирного дня охраны труда в МБОУ СОШ №1</w:t>
      </w:r>
      <w:r w:rsidR="001F37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размещена на школьном сайте.</w:t>
      </w:r>
    </w:p>
    <w:p w:rsidR="007E19F0" w:rsidRPr="007E19F0" w:rsidRDefault="007E19F0" w:rsidP="001F372D">
      <w:pPr>
        <w:spacing w:before="96" w:after="192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9F0" w:rsidRPr="007E19F0" w:rsidRDefault="007E19F0" w:rsidP="007E19F0">
      <w:pPr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Директор МБОУ СОШ № 1</w:t>
      </w:r>
      <w:r w:rsidR="001F37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</w:t>
      </w: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</w:t>
      </w:r>
      <w:proofErr w:type="spellStart"/>
      <w:r w:rsidR="001F37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Л.Н.Кузнецова</w:t>
      </w:r>
      <w:proofErr w:type="spellEnd"/>
    </w:p>
    <w:p w:rsidR="007E19F0" w:rsidRPr="007E19F0" w:rsidRDefault="007E19F0" w:rsidP="007E19F0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9F0" w:rsidRPr="007E19F0" w:rsidRDefault="007E19F0" w:rsidP="007E19F0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7E19F0">
        <w:rPr>
          <w:rFonts w:ascii="Times New Roman" w:eastAsia="Times New Roman" w:hAnsi="Times New Roman" w:cs="Times New Roman"/>
          <w:color w:val="555555"/>
          <w:lang w:eastAsia="ru-RU"/>
        </w:rPr>
        <w:t> </w:t>
      </w:r>
    </w:p>
    <w:p w:rsidR="007E19F0" w:rsidRPr="00ED04E1" w:rsidRDefault="007E19F0"/>
    <w:sectPr w:rsidR="007E19F0" w:rsidRPr="00ED04E1" w:rsidSect="00ED04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F0"/>
    <w:rsid w:val="001F372D"/>
    <w:rsid w:val="00293846"/>
    <w:rsid w:val="002E49E6"/>
    <w:rsid w:val="00424E65"/>
    <w:rsid w:val="007E19F0"/>
    <w:rsid w:val="00926947"/>
    <w:rsid w:val="00976CD4"/>
    <w:rsid w:val="00E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314">
                  <w:marLeft w:val="75"/>
                  <w:marRight w:val="75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2015-04-27T03:43:00Z</cp:lastPrinted>
  <dcterms:created xsi:type="dcterms:W3CDTF">2015-04-27T03:10:00Z</dcterms:created>
  <dcterms:modified xsi:type="dcterms:W3CDTF">2015-04-28T04:01:00Z</dcterms:modified>
</cp:coreProperties>
</file>